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B0" w:rsidRDefault="00BA18B0" w:rsidP="00F35A7C">
      <w:pPr>
        <w:tabs>
          <w:tab w:val="left" w:pos="6750"/>
        </w:tabs>
        <w:spacing w:after="0" w:line="277" w:lineRule="auto"/>
        <w:ind w:right="2145"/>
        <w:rPr>
          <w:rFonts w:ascii="Calibri" w:eastAsia="Calibri" w:hAnsi="Calibri" w:cs="Calibri"/>
          <w:b/>
          <w:color w:val="C00000"/>
          <w:sz w:val="28"/>
          <w:lang w:val="mk-MK"/>
        </w:rPr>
      </w:pPr>
      <w:r w:rsidRPr="00F35A7C">
        <w:rPr>
          <w:rFonts w:ascii="Calibri" w:eastAsia="Calibri" w:hAnsi="Calibri" w:cs="Calibri"/>
          <w:b/>
          <w:color w:val="C00000"/>
          <w:sz w:val="28"/>
          <w:lang w:val="mk-MK"/>
        </w:rPr>
        <w:t xml:space="preserve">PRVA </w:t>
      </w:r>
      <w:r w:rsidR="002745DC" w:rsidRPr="00F35A7C">
        <w:rPr>
          <w:rFonts w:ascii="Calibri" w:eastAsia="Calibri" w:hAnsi="Calibri" w:cs="Calibri"/>
          <w:b/>
          <w:color w:val="C00000"/>
          <w:sz w:val="28"/>
          <w:lang w:val="mk-MK"/>
        </w:rPr>
        <w:t xml:space="preserve">PSIHOLOŠKA </w:t>
      </w:r>
      <w:r w:rsidRPr="00F35A7C">
        <w:rPr>
          <w:rFonts w:ascii="Calibri" w:eastAsia="Calibri" w:hAnsi="Calibri" w:cs="Calibri"/>
          <w:b/>
          <w:color w:val="C00000"/>
          <w:sz w:val="28"/>
          <w:lang w:val="mk-MK"/>
        </w:rPr>
        <w:t>POMOČ IN PSIHOSOCIALNA POMOČ V KOMPLEKSNIH NESREČAH</w:t>
      </w:r>
    </w:p>
    <w:p w:rsidR="00F35A7C" w:rsidRPr="00F35A7C" w:rsidRDefault="00F35A7C" w:rsidP="00F35A7C">
      <w:pPr>
        <w:tabs>
          <w:tab w:val="left" w:pos="6750"/>
        </w:tabs>
        <w:spacing w:after="0" w:line="277" w:lineRule="auto"/>
        <w:ind w:right="2145"/>
        <w:rPr>
          <w:rFonts w:ascii="Calibri" w:eastAsia="Calibri" w:hAnsi="Calibri" w:cs="Calibri"/>
          <w:b/>
          <w:color w:val="C00000"/>
          <w:sz w:val="28"/>
          <w:lang w:val="mk-MK"/>
        </w:rPr>
      </w:pPr>
    </w:p>
    <w:p w:rsidR="003F192A" w:rsidRDefault="003F192A" w:rsidP="002745DC">
      <w:pPr>
        <w:spacing w:after="0"/>
      </w:pPr>
      <w:r>
        <w:t>O PROJEKTU</w:t>
      </w:r>
      <w:bookmarkStart w:id="0" w:name="_GoBack"/>
      <w:bookmarkEnd w:id="0"/>
    </w:p>
    <w:p w:rsidR="00B64D3B" w:rsidRDefault="00A319F9" w:rsidP="002745DC">
      <w:pPr>
        <w:spacing w:after="0"/>
      </w:pPr>
      <w:r>
        <w:t>V časih</w:t>
      </w:r>
      <w:r w:rsidR="000D6009">
        <w:t xml:space="preserve"> vse pogostejših in dlje trajajočih nesreč  ter katastrof, projekt PFA-CE(Psihološka prva pomoč in prva psihosocialna pomoč v kompleksnih nesrečah) želi izboljšati </w:t>
      </w:r>
      <w:r>
        <w:t xml:space="preserve">odziv na nesreče v smislu prve psihološke pomoči in prve psihosocialne pomoči ob večjih nesrečah z dodatnim izobraževanjem in urjenjem prostovoljcev in zaposlenih v sistemih zaščite in reševanja ter prostovoljskih organizacijah. </w:t>
      </w:r>
    </w:p>
    <w:p w:rsidR="002745DC" w:rsidRDefault="002745DC" w:rsidP="002745DC">
      <w:pPr>
        <w:spacing w:after="0"/>
      </w:pPr>
    </w:p>
    <w:p w:rsidR="003F192A" w:rsidRDefault="003F192A" w:rsidP="002745DC">
      <w:pPr>
        <w:spacing w:after="0"/>
      </w:pPr>
      <w:r>
        <w:t>CILJI</w:t>
      </w:r>
    </w:p>
    <w:p w:rsidR="000127CF" w:rsidRDefault="008A0399" w:rsidP="002745DC">
      <w:pPr>
        <w:pStyle w:val="Listenabsatz"/>
        <w:numPr>
          <w:ilvl w:val="0"/>
          <w:numId w:val="2"/>
        </w:numPr>
        <w:spacing w:after="0"/>
      </w:pPr>
      <w:r>
        <w:t>v odziv na nesreče vključiti prizadete skupnosti, družine in posameznike ter izboljšati sodelovanje med njimi</w:t>
      </w:r>
      <w:r w:rsidR="007D737B">
        <w:t>,</w:t>
      </w:r>
      <w:r>
        <w:t xml:space="preserve"> s pomočjo izobraževanj in urjenj zaposlenih in prostovoljcev</w:t>
      </w:r>
    </w:p>
    <w:p w:rsidR="00B753CF" w:rsidRDefault="00B753CF" w:rsidP="002745DC">
      <w:pPr>
        <w:pStyle w:val="Listenabsatz"/>
        <w:numPr>
          <w:ilvl w:val="0"/>
          <w:numId w:val="2"/>
        </w:numPr>
        <w:spacing w:after="0"/>
      </w:pPr>
      <w:r>
        <w:t>izboljšati koordinacijo in podporo novim skupinam prostovoljcev, kot so, pridruženi in spontani prostovoljci.</w:t>
      </w:r>
    </w:p>
    <w:p w:rsidR="00B753CF" w:rsidRDefault="00B753CF" w:rsidP="002745DC">
      <w:pPr>
        <w:pStyle w:val="Listenabsatz"/>
        <w:numPr>
          <w:ilvl w:val="0"/>
          <w:numId w:val="2"/>
        </w:numPr>
        <w:spacing w:after="0"/>
      </w:pPr>
      <w:r>
        <w:t>izboljšati izmenjavo izkušenj</w:t>
      </w:r>
      <w:r w:rsidR="007D737B">
        <w:t xml:space="preserve"> in primerov</w:t>
      </w:r>
      <w:r>
        <w:t xml:space="preserve"> dobrih praks</w:t>
      </w:r>
      <w:r w:rsidR="007D737B">
        <w:t xml:space="preserve"> o ponavljajočih se in dalj trajajočih nesrečah, kot so potresi, poplave in migrantska kriza v Evropi.</w:t>
      </w:r>
    </w:p>
    <w:p w:rsidR="002745DC" w:rsidRDefault="002745DC" w:rsidP="002745DC">
      <w:pPr>
        <w:pStyle w:val="Listenabsatz"/>
        <w:spacing w:after="0"/>
      </w:pPr>
    </w:p>
    <w:p w:rsidR="007D737B" w:rsidRDefault="007D737B" w:rsidP="002745DC">
      <w:pPr>
        <w:spacing w:after="0"/>
      </w:pPr>
      <w:r>
        <w:t>GLAVNI REZULTATI</w:t>
      </w:r>
    </w:p>
    <w:p w:rsidR="000127CF" w:rsidRDefault="007D737B" w:rsidP="002745DC">
      <w:pPr>
        <w:pStyle w:val="Listenabsatz"/>
        <w:numPr>
          <w:ilvl w:val="0"/>
          <w:numId w:val="2"/>
        </w:numPr>
        <w:spacing w:after="0"/>
      </w:pPr>
      <w:r w:rsidRPr="0003472E">
        <w:rPr>
          <w:b/>
        </w:rPr>
        <w:t xml:space="preserve">pisno raziskovalno poročilo, </w:t>
      </w:r>
      <w:r>
        <w:t xml:space="preserve">zbiranje informacij in poročil (1)o že obstoječih pripomočkih za prvo psihološko pomoč, (2) </w:t>
      </w:r>
      <w:r w:rsidR="0003472E">
        <w:t xml:space="preserve">o </w:t>
      </w:r>
      <w:r>
        <w:t xml:space="preserve">sodelovanju </w:t>
      </w:r>
      <w:r w:rsidR="0003472E">
        <w:t xml:space="preserve"> in aktiviranju</w:t>
      </w:r>
      <w:r>
        <w:t xml:space="preserve"> skupnosti</w:t>
      </w:r>
      <w:r w:rsidR="0003472E">
        <w:t>, (3) podpora prostovoljcem in zaposlenim ter smernice za koordinacijo in podporo pridruženim in spontanim prostovoljcem</w:t>
      </w:r>
    </w:p>
    <w:p w:rsidR="00A319F9" w:rsidRDefault="0003472E" w:rsidP="002745DC">
      <w:pPr>
        <w:pStyle w:val="Listenabsatz"/>
        <w:numPr>
          <w:ilvl w:val="0"/>
          <w:numId w:val="2"/>
        </w:numPr>
        <w:spacing w:after="0"/>
      </w:pPr>
      <w:r w:rsidRPr="0003472E">
        <w:rPr>
          <w:b/>
        </w:rPr>
        <w:t>izobraževalni paket za trenerje,</w:t>
      </w:r>
      <w:r>
        <w:t xml:space="preserve"> g</w:t>
      </w:r>
      <w:r w:rsidR="00A319F9">
        <w:t xml:space="preserve">lede na zbrano </w:t>
      </w:r>
      <w:r w:rsidR="008D7394">
        <w:t>gradivo, izmenjavo izkušenj ter predstavitev dobrih praks iz nesreč, poplav</w:t>
      </w:r>
      <w:r>
        <w:t>e</w:t>
      </w:r>
      <w:r w:rsidR="008D7394">
        <w:t>, begunska kriza in potres</w:t>
      </w:r>
      <w:r>
        <w:t>i</w:t>
      </w:r>
      <w:r w:rsidR="008D7394">
        <w:t xml:space="preserve">, bomo razvili </w:t>
      </w:r>
      <w:r>
        <w:t>izobraževalni paket za trenerje</w:t>
      </w:r>
      <w:r w:rsidR="008D7394">
        <w:t>, Priročnik za trening trenerjev. Cilji priročnika, ki bo preizkušen tekom projekta, je , da zagotovimo trenerjem prilagodljiva orodja, ki  jih bodo lahko uporabljali pri izobraževanjih prostovoljcev in zaposlenih, ki so znotraj organizacije vključeni v odziv na nesreče.</w:t>
      </w:r>
    </w:p>
    <w:p w:rsidR="002745DC" w:rsidRDefault="002745DC" w:rsidP="002745DC">
      <w:pPr>
        <w:pStyle w:val="Listenabsatz"/>
        <w:spacing w:after="0"/>
      </w:pPr>
    </w:p>
    <w:p w:rsidR="002745DC" w:rsidRDefault="002745DC" w:rsidP="002745DC">
      <w:pPr>
        <w:spacing w:after="0"/>
      </w:pPr>
      <w:r>
        <w:t>PARTNERJI PRI PROJEKTU</w:t>
      </w:r>
    </w:p>
    <w:p w:rsidR="002745DC" w:rsidRDefault="002745DC" w:rsidP="002745DC">
      <w:pPr>
        <w:pStyle w:val="Listenabsatz"/>
        <w:numPr>
          <w:ilvl w:val="0"/>
          <w:numId w:val="2"/>
        </w:numPr>
        <w:spacing w:after="0"/>
      </w:pPr>
      <w:r>
        <w:t>Rdeči križ Avstrije(koordinator projekta)</w:t>
      </w:r>
    </w:p>
    <w:p w:rsidR="002745DC" w:rsidRDefault="002745DC" w:rsidP="002745DC">
      <w:pPr>
        <w:pStyle w:val="Listenabsatz"/>
        <w:numPr>
          <w:ilvl w:val="0"/>
          <w:numId w:val="2"/>
        </w:numPr>
        <w:spacing w:after="0"/>
      </w:pPr>
      <w:r>
        <w:t>Univerza v Insbruku</w:t>
      </w:r>
    </w:p>
    <w:p w:rsidR="002745DC" w:rsidRDefault="002745DC" w:rsidP="002745DC">
      <w:pPr>
        <w:pStyle w:val="Listenabsatz"/>
        <w:numPr>
          <w:ilvl w:val="0"/>
          <w:numId w:val="2"/>
        </w:numPr>
        <w:spacing w:after="0"/>
      </w:pPr>
      <w:r>
        <w:t>Rdeči križ Hrvaške</w:t>
      </w:r>
    </w:p>
    <w:p w:rsidR="002745DC" w:rsidRDefault="002745DC" w:rsidP="002745DC">
      <w:pPr>
        <w:pStyle w:val="Listenabsatz"/>
        <w:numPr>
          <w:ilvl w:val="0"/>
          <w:numId w:val="2"/>
        </w:numPr>
        <w:spacing w:after="0"/>
      </w:pPr>
      <w:r>
        <w:t>Rdeči križ  Italije</w:t>
      </w:r>
    </w:p>
    <w:p w:rsidR="002745DC" w:rsidRDefault="002745DC" w:rsidP="002745DC">
      <w:pPr>
        <w:pStyle w:val="Listenabsatz"/>
        <w:numPr>
          <w:ilvl w:val="0"/>
          <w:numId w:val="2"/>
        </w:numPr>
        <w:spacing w:after="0"/>
      </w:pPr>
      <w:r>
        <w:t>Rdeči križ Makedonije</w:t>
      </w:r>
    </w:p>
    <w:p w:rsidR="002745DC" w:rsidRDefault="002745DC" w:rsidP="002745DC">
      <w:pPr>
        <w:pStyle w:val="Listenabsatz"/>
        <w:numPr>
          <w:ilvl w:val="0"/>
          <w:numId w:val="2"/>
        </w:numPr>
        <w:spacing w:after="0"/>
      </w:pPr>
      <w:r>
        <w:t>Rdeči križ Srbije</w:t>
      </w:r>
    </w:p>
    <w:p w:rsidR="002745DC" w:rsidRDefault="002745DC" w:rsidP="002745DC">
      <w:pPr>
        <w:pStyle w:val="Listenabsatz"/>
        <w:numPr>
          <w:ilvl w:val="0"/>
          <w:numId w:val="2"/>
        </w:numPr>
        <w:spacing w:after="0"/>
      </w:pPr>
      <w:r>
        <w:t>Rdeči križ Slovenije</w:t>
      </w:r>
    </w:p>
    <w:p w:rsidR="002745DC" w:rsidRDefault="002745DC" w:rsidP="002745DC">
      <w:pPr>
        <w:ind w:left="360"/>
      </w:pPr>
      <w:r>
        <w:t>Trajanje projekta: 1. April 2017 do 31. Marec 2019</w:t>
      </w:r>
    </w:p>
    <w:p w:rsidR="002745DC" w:rsidRDefault="002745DC" w:rsidP="00F35A7C">
      <w:r w:rsidRPr="00F35A7C">
        <w:rPr>
          <w:b/>
        </w:rPr>
        <w:t>Kontakt</w:t>
      </w:r>
      <w:r>
        <w:t xml:space="preserve">: </w:t>
      </w:r>
      <w:r w:rsidR="00F35A7C">
        <w:t>Angelika Scherzer, P</w:t>
      </w:r>
      <w:r>
        <w:t>ro</w:t>
      </w:r>
      <w:r w:rsidR="00F35A7C">
        <w:t xml:space="preserve">ject Manager, </w:t>
      </w:r>
      <w:hyperlink r:id="rId7" w:history="1">
        <w:r w:rsidR="00F35A7C" w:rsidRPr="007B21CC">
          <w:rPr>
            <w:rStyle w:val="Hyperlink"/>
          </w:rPr>
          <w:t>angelika.scherzer@roteskreuz.at</w:t>
        </w:r>
      </w:hyperlink>
      <w:r w:rsidR="00F35A7C">
        <w:t xml:space="preserve"> </w:t>
      </w:r>
    </w:p>
    <w:sectPr w:rsidR="002745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D9" w:rsidRDefault="00CE2FD9" w:rsidP="00BA18B0">
      <w:pPr>
        <w:spacing w:after="0" w:line="240" w:lineRule="auto"/>
      </w:pPr>
      <w:r>
        <w:separator/>
      </w:r>
    </w:p>
  </w:endnote>
  <w:endnote w:type="continuationSeparator" w:id="0">
    <w:p w:rsidR="00CE2FD9" w:rsidRDefault="00CE2FD9" w:rsidP="00BA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B0" w:rsidRDefault="00820BF6" w:rsidP="00354636">
    <w:pPr>
      <w:pStyle w:val="Fuzeile"/>
      <w:ind w:left="1134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-81280</wp:posOffset>
          </wp:positionV>
          <wp:extent cx="800100" cy="676275"/>
          <wp:effectExtent l="0" t="0" r="0" b="9525"/>
          <wp:wrapTight wrapText="bothSides">
            <wp:wrapPolygon edited="0">
              <wp:start x="1543" y="0"/>
              <wp:lineTo x="1543" y="10952"/>
              <wp:lineTo x="3600" y="20687"/>
              <wp:lineTo x="4114" y="21296"/>
              <wp:lineTo x="17486" y="21296"/>
              <wp:lineTo x="17486" y="20687"/>
              <wp:lineTo x="19543" y="10952"/>
              <wp:lineTo x="19543" y="0"/>
              <wp:lineTo x="1543" y="0"/>
            </wp:wrapPolygon>
          </wp:wrapTight>
          <wp:docPr id="1" name="Picture 2" descr="EU_Flag_CP_2016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Flag_CP_2016_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2745DC">
      <w:rPr>
        <w:rFonts w:ascii="Arial" w:hAnsi="Arial"/>
        <w:i/>
        <w:iCs/>
        <w:color w:val="000000"/>
        <w:sz w:val="16"/>
        <w:szCs w:val="16"/>
        <w:lang w:val="en-US" w:eastAsia="de-AT"/>
      </w:rPr>
      <w:t>ta</w:t>
    </w:r>
    <w:proofErr w:type="gramEnd"/>
    <w:r w:rsidR="002745DC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2745DC">
      <w:rPr>
        <w:rFonts w:ascii="Arial" w:hAnsi="Arial"/>
        <w:i/>
        <w:iCs/>
        <w:color w:val="000000"/>
        <w:sz w:val="16"/>
        <w:szCs w:val="16"/>
        <w:lang w:val="en-US" w:eastAsia="de-AT"/>
      </w:rPr>
      <w:t>dokument</w:t>
    </w:r>
    <w:proofErr w:type="spellEnd"/>
    <w:r w:rsidR="002745DC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2745DC">
      <w:rPr>
        <w:rFonts w:ascii="Arial" w:hAnsi="Arial"/>
        <w:i/>
        <w:iCs/>
        <w:color w:val="000000"/>
        <w:sz w:val="16"/>
        <w:szCs w:val="16"/>
        <w:lang w:val="en-US" w:eastAsia="de-AT"/>
      </w:rPr>
      <w:t>pokriva</w:t>
    </w:r>
    <w:proofErr w:type="spellEnd"/>
    <w:r w:rsidR="002745DC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2745DC">
      <w:rPr>
        <w:rFonts w:ascii="Arial" w:hAnsi="Arial"/>
        <w:i/>
        <w:iCs/>
        <w:color w:val="000000"/>
        <w:sz w:val="16"/>
        <w:szCs w:val="16"/>
        <w:lang w:val="en-US" w:eastAsia="de-AT"/>
      </w:rPr>
      <w:t>humanitarno</w:t>
    </w:r>
    <w:proofErr w:type="spellEnd"/>
    <w:r w:rsidR="002745DC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2745DC">
      <w:rPr>
        <w:rFonts w:ascii="Arial" w:hAnsi="Arial"/>
        <w:i/>
        <w:iCs/>
        <w:color w:val="000000"/>
        <w:sz w:val="16"/>
        <w:szCs w:val="16"/>
        <w:lang w:val="en-US" w:eastAsia="de-AT"/>
      </w:rPr>
      <w:t>pomoč</w:t>
    </w:r>
    <w:proofErr w:type="spellEnd"/>
    <w:r w:rsidR="002745DC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in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aktivnosti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,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ki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se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jih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izvaja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s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finančno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pomočjo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Evropske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Unije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.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Mnenja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,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ki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so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izražena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v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dokumentu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ne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smejo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biti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vzeta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ali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interpretirana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,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kot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uradno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mnenje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Evropske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unije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.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Evropska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komisija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ni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odgovorna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za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kakršen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koli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način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na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katerega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bi bile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lahko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uporabljene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informacije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iz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tega</w:t>
    </w:r>
    <w:proofErr w:type="spellEnd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 xml:space="preserve"> </w:t>
    </w:r>
    <w:proofErr w:type="spellStart"/>
    <w:r w:rsidR="00DF0020">
      <w:rPr>
        <w:rFonts w:ascii="Arial" w:hAnsi="Arial"/>
        <w:i/>
        <w:iCs/>
        <w:color w:val="000000"/>
        <w:sz w:val="16"/>
        <w:szCs w:val="16"/>
        <w:lang w:val="en-US" w:eastAsia="de-AT"/>
      </w:rPr>
      <w:t>dokumenta</w:t>
    </w:r>
    <w:proofErr w:type="spellEnd"/>
  </w:p>
  <w:p w:rsidR="00BA18B0" w:rsidRDefault="00BA18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D9" w:rsidRDefault="00CE2FD9" w:rsidP="00BA18B0">
      <w:pPr>
        <w:spacing w:after="0" w:line="240" w:lineRule="auto"/>
      </w:pPr>
      <w:r>
        <w:separator/>
      </w:r>
    </w:p>
  </w:footnote>
  <w:footnote w:type="continuationSeparator" w:id="0">
    <w:p w:rsidR="00CE2FD9" w:rsidRDefault="00CE2FD9" w:rsidP="00BA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B0" w:rsidRDefault="00BA18B0" w:rsidP="00DF471B">
    <w:pPr>
      <w:pStyle w:val="Kopfzeile"/>
    </w:pPr>
    <w:r>
      <w:rPr>
        <w:noProof/>
        <w:lang w:val="de-DE" w:eastAsia="de-DE"/>
      </w:rPr>
      <w:drawing>
        <wp:inline distT="0" distB="0" distL="0" distR="0">
          <wp:extent cx="2495550" cy="1211580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35113"/>
    <w:multiLevelType w:val="hybridMultilevel"/>
    <w:tmpl w:val="D7743E72"/>
    <w:lvl w:ilvl="0" w:tplc="568EED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17F50"/>
    <w:multiLevelType w:val="hybridMultilevel"/>
    <w:tmpl w:val="A066DC88"/>
    <w:lvl w:ilvl="0" w:tplc="501EE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09"/>
    <w:rsid w:val="000127CF"/>
    <w:rsid w:val="0003472E"/>
    <w:rsid w:val="000D6009"/>
    <w:rsid w:val="002745DC"/>
    <w:rsid w:val="00354636"/>
    <w:rsid w:val="003F192A"/>
    <w:rsid w:val="0062200C"/>
    <w:rsid w:val="007D737B"/>
    <w:rsid w:val="00820BF6"/>
    <w:rsid w:val="008A0399"/>
    <w:rsid w:val="008D7394"/>
    <w:rsid w:val="009B3828"/>
    <w:rsid w:val="00A319F9"/>
    <w:rsid w:val="00B64D3B"/>
    <w:rsid w:val="00B753CF"/>
    <w:rsid w:val="00B90D0E"/>
    <w:rsid w:val="00BA18B0"/>
    <w:rsid w:val="00CE2FD9"/>
    <w:rsid w:val="00CE4EBA"/>
    <w:rsid w:val="00DF0020"/>
    <w:rsid w:val="00DF471B"/>
    <w:rsid w:val="00E60D02"/>
    <w:rsid w:val="00E9518F"/>
    <w:rsid w:val="00F3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44E2EF-80AD-4B1D-8BD8-78B06CBF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19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A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8B0"/>
  </w:style>
  <w:style w:type="paragraph" w:styleId="Fuzeile">
    <w:name w:val="footer"/>
    <w:basedOn w:val="Standard"/>
    <w:link w:val="FuzeileZchn"/>
    <w:uiPriority w:val="99"/>
    <w:unhideWhenUsed/>
    <w:rsid w:val="00BA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8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8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5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elika.scherzer@roteskreuz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Scherzer Angelika (OeRK)</cp:lastModifiedBy>
  <cp:revision>5</cp:revision>
  <dcterms:created xsi:type="dcterms:W3CDTF">2017-12-14T11:50:00Z</dcterms:created>
  <dcterms:modified xsi:type="dcterms:W3CDTF">2017-12-14T11:54:00Z</dcterms:modified>
</cp:coreProperties>
</file>